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325A" w:rsidRPr="00BC225B" w:rsidRDefault="00BC225B">
      <w:pPr>
        <w:rPr>
          <w:rFonts w:ascii="NTFPreCursivef" w:hAnsi="NTFPreCursivef"/>
          <w:sz w:val="52"/>
        </w:rPr>
      </w:pPr>
      <w:bookmarkStart w:id="0" w:name="_GoBack"/>
      <w:bookmarkEnd w:id="0"/>
      <w:r w:rsidRPr="00BC225B">
        <w:rPr>
          <w:rFonts w:ascii="NTFPreCursivef" w:hAnsi="NTFPreCursivef"/>
          <w:sz w:val="52"/>
        </w:rPr>
        <w:t>Spellings Group 1</w:t>
      </w:r>
    </w:p>
    <w:p w:rsidR="00BC225B" w:rsidRPr="00BC225B" w:rsidRDefault="00BC225B">
      <w:pPr>
        <w:rPr>
          <w:rFonts w:ascii="NTFPreCursivef" w:hAnsi="NTFPreCursivef"/>
          <w:sz w:val="52"/>
        </w:rPr>
      </w:pPr>
    </w:p>
    <w:p w:rsidR="00BC225B" w:rsidRDefault="001966BE">
      <w:pPr>
        <w:rPr>
          <w:rFonts w:ascii="NTFPreCursivef" w:hAnsi="NTFPreCursivef"/>
          <w:sz w:val="52"/>
        </w:rPr>
      </w:pPr>
      <w:r>
        <w:rPr>
          <w:rFonts w:ascii="NTFPreCursivef" w:hAnsi="NTFPreCursivef"/>
          <w:sz w:val="52"/>
        </w:rPr>
        <w:t>love</w:t>
      </w:r>
    </w:p>
    <w:p w:rsidR="001966BE" w:rsidRPr="00BC225B" w:rsidRDefault="001966BE">
      <w:pPr>
        <w:rPr>
          <w:rFonts w:ascii="NTFPreCursivef" w:hAnsi="NTFPreCursivef"/>
          <w:sz w:val="52"/>
        </w:rPr>
      </w:pPr>
      <w:r>
        <w:rPr>
          <w:rFonts w:ascii="NTFPreCursivef" w:hAnsi="NTFPreCursivef"/>
          <w:sz w:val="52"/>
        </w:rPr>
        <w:t>come</w:t>
      </w:r>
    </w:p>
    <w:p w:rsidR="00BC225B" w:rsidRPr="00BC225B" w:rsidRDefault="001966BE">
      <w:pPr>
        <w:rPr>
          <w:rFonts w:ascii="NTFPreCursivef" w:hAnsi="NTFPreCursivef"/>
          <w:sz w:val="52"/>
        </w:rPr>
      </w:pPr>
      <w:r>
        <w:rPr>
          <w:rFonts w:ascii="NTFPreCursivef" w:hAnsi="NTFPreCursivef"/>
          <w:sz w:val="52"/>
        </w:rPr>
        <w:t>some</w:t>
      </w:r>
    </w:p>
    <w:p w:rsidR="00BC225B" w:rsidRPr="00BC225B" w:rsidRDefault="001966BE">
      <w:pPr>
        <w:rPr>
          <w:rFonts w:ascii="NTFPreCursivef" w:hAnsi="NTFPreCursivef"/>
          <w:sz w:val="52"/>
        </w:rPr>
      </w:pPr>
      <w:r>
        <w:rPr>
          <w:rFonts w:ascii="NTFPreCursivef" w:hAnsi="NTFPreCursivef"/>
          <w:sz w:val="52"/>
        </w:rPr>
        <w:t>one</w:t>
      </w:r>
    </w:p>
    <w:p w:rsidR="00BC225B" w:rsidRPr="00BC225B" w:rsidRDefault="001966BE">
      <w:pPr>
        <w:rPr>
          <w:rFonts w:ascii="NTFPreCursivef" w:hAnsi="NTFPreCursivef"/>
          <w:sz w:val="52"/>
        </w:rPr>
      </w:pPr>
      <w:r>
        <w:rPr>
          <w:rFonts w:ascii="NTFPreCursivef" w:hAnsi="NTFPreCursivef"/>
          <w:sz w:val="52"/>
        </w:rPr>
        <w:t>once</w:t>
      </w:r>
    </w:p>
    <w:p w:rsidR="00BC225B" w:rsidRPr="00BC225B" w:rsidRDefault="001966BE">
      <w:pPr>
        <w:rPr>
          <w:rFonts w:ascii="NTFPreCursivef" w:hAnsi="NTFPreCursivef"/>
          <w:sz w:val="52"/>
        </w:rPr>
      </w:pPr>
      <w:r>
        <w:rPr>
          <w:rFonts w:ascii="NTFPreCursivef" w:hAnsi="NTFPreCursivef"/>
          <w:sz w:val="52"/>
        </w:rPr>
        <w:t>ask</w:t>
      </w:r>
    </w:p>
    <w:p w:rsidR="004A43BE" w:rsidRDefault="001966BE">
      <w:pPr>
        <w:rPr>
          <w:rFonts w:ascii="NTFPreCursivef" w:hAnsi="NTFPreCursivef"/>
          <w:sz w:val="52"/>
        </w:rPr>
      </w:pPr>
      <w:r>
        <w:rPr>
          <w:rFonts w:ascii="NTFPreCursivef" w:hAnsi="NTFPreCursivef"/>
          <w:sz w:val="52"/>
        </w:rPr>
        <w:t>friend</w:t>
      </w:r>
    </w:p>
    <w:p w:rsidR="00BC225B" w:rsidRPr="00BC225B" w:rsidRDefault="001966BE">
      <w:pPr>
        <w:rPr>
          <w:rFonts w:ascii="NTFPreCursivef" w:hAnsi="NTFPreCursivef"/>
          <w:sz w:val="52"/>
        </w:rPr>
      </w:pPr>
      <w:r>
        <w:rPr>
          <w:rFonts w:ascii="NTFPreCursivef" w:hAnsi="NTFPreCursivef"/>
          <w:sz w:val="52"/>
        </w:rPr>
        <w:t>school</w:t>
      </w:r>
    </w:p>
    <w:p w:rsidR="00BC225B" w:rsidRPr="00BC225B" w:rsidRDefault="001966BE">
      <w:pPr>
        <w:rPr>
          <w:rFonts w:ascii="NTFPreCursivef" w:hAnsi="NTFPreCursivef"/>
          <w:sz w:val="52"/>
        </w:rPr>
      </w:pPr>
      <w:r>
        <w:rPr>
          <w:rFonts w:ascii="NTFPreCursivef" w:hAnsi="NTFPreCursivef"/>
          <w:sz w:val="52"/>
        </w:rPr>
        <w:t>put</w:t>
      </w:r>
    </w:p>
    <w:p w:rsidR="00BC225B" w:rsidRPr="00BC225B" w:rsidRDefault="001966BE">
      <w:pPr>
        <w:rPr>
          <w:rFonts w:ascii="NTFPreCursivef" w:hAnsi="NTFPreCursivef"/>
          <w:sz w:val="52"/>
        </w:rPr>
      </w:pPr>
      <w:r>
        <w:rPr>
          <w:rFonts w:ascii="NTFPreCursivef" w:hAnsi="NTFPreCursivef"/>
          <w:sz w:val="52"/>
        </w:rPr>
        <w:t>push</w:t>
      </w:r>
    </w:p>
    <w:p w:rsidR="00BC225B" w:rsidRPr="00BC225B" w:rsidRDefault="00BC225B">
      <w:pPr>
        <w:rPr>
          <w:rFonts w:ascii="NTFPreCursivef" w:hAnsi="NTFPreCursivef"/>
          <w:sz w:val="52"/>
        </w:rPr>
      </w:pPr>
    </w:p>
    <w:p w:rsidR="00BC225B" w:rsidRPr="004A43BE" w:rsidRDefault="004A43BE">
      <w:pPr>
        <w:rPr>
          <w:rFonts w:ascii="NTFPreCursivef" w:hAnsi="NTFPreCursivef"/>
          <w:sz w:val="52"/>
          <w:u w:val="single"/>
        </w:rPr>
      </w:pPr>
      <w:r>
        <w:rPr>
          <w:rFonts w:ascii="NTFPreCursivef" w:hAnsi="NTFPreCursivef"/>
          <w:sz w:val="52"/>
        </w:rPr>
        <w:t xml:space="preserve">Last score: </w:t>
      </w:r>
      <w:r>
        <w:rPr>
          <w:rFonts w:ascii="NTFPreCursivef" w:hAnsi="NTFPreCursivef"/>
          <w:sz w:val="52"/>
          <w:u w:val="single"/>
        </w:rPr>
        <w:tab/>
      </w:r>
      <w:r>
        <w:rPr>
          <w:rFonts w:ascii="NTFPreCursivef" w:hAnsi="NTFPreCursivef"/>
          <w:sz w:val="52"/>
          <w:u w:val="single"/>
        </w:rPr>
        <w:tab/>
      </w:r>
      <w:r>
        <w:rPr>
          <w:rFonts w:ascii="NTFPreCursivef" w:hAnsi="NTFPreCursivef"/>
          <w:sz w:val="52"/>
          <w:u w:val="single"/>
        </w:rPr>
        <w:tab/>
      </w:r>
    </w:p>
    <w:p w:rsidR="00BC225B" w:rsidRPr="00BC225B" w:rsidRDefault="00BC225B">
      <w:pPr>
        <w:rPr>
          <w:rFonts w:ascii="NTFPreCursivef" w:hAnsi="NTFPreCursivef"/>
          <w:sz w:val="52"/>
        </w:rPr>
      </w:pPr>
    </w:p>
    <w:p w:rsidR="00BC225B" w:rsidRPr="00BC225B" w:rsidRDefault="00BC225B">
      <w:pPr>
        <w:rPr>
          <w:rFonts w:ascii="NTFPreCursivef" w:hAnsi="NTFPreCursivef"/>
          <w:sz w:val="52"/>
        </w:rPr>
      </w:pPr>
    </w:p>
    <w:p w:rsidR="00BC225B" w:rsidRPr="00BC225B" w:rsidRDefault="00BC225B">
      <w:pPr>
        <w:rPr>
          <w:rFonts w:ascii="NTFPreCursivef" w:hAnsi="NTFPreCursivef"/>
          <w:sz w:val="52"/>
        </w:rPr>
      </w:pPr>
      <w:r w:rsidRPr="00BC225B">
        <w:rPr>
          <w:rFonts w:ascii="NTFPreCursivef" w:hAnsi="NTFPreCursivef"/>
          <w:sz w:val="52"/>
        </w:rPr>
        <w:t>Spellings Groups 2</w:t>
      </w:r>
    </w:p>
    <w:p w:rsidR="00BC225B" w:rsidRPr="00BC225B" w:rsidRDefault="00BC225B">
      <w:pPr>
        <w:rPr>
          <w:rFonts w:ascii="NTFPreCursivef" w:hAnsi="NTFPreCursivef"/>
          <w:sz w:val="52"/>
        </w:rPr>
      </w:pPr>
    </w:p>
    <w:p w:rsidR="00BC225B" w:rsidRPr="00BC225B" w:rsidRDefault="001966BE">
      <w:pPr>
        <w:rPr>
          <w:rFonts w:ascii="NTFPreCursivef" w:hAnsi="NTFPreCursivef"/>
          <w:sz w:val="52"/>
        </w:rPr>
      </w:pPr>
      <w:r>
        <w:rPr>
          <w:rFonts w:ascii="NTFPreCursivef" w:hAnsi="NTFPreCursivef"/>
          <w:sz w:val="52"/>
        </w:rPr>
        <w:t>sure</w:t>
      </w:r>
    </w:p>
    <w:p w:rsidR="00BC225B" w:rsidRPr="00BC225B" w:rsidRDefault="001966BE">
      <w:pPr>
        <w:rPr>
          <w:rFonts w:ascii="NTFPreCursivef" w:hAnsi="NTFPreCursivef"/>
          <w:sz w:val="52"/>
        </w:rPr>
      </w:pPr>
      <w:r>
        <w:rPr>
          <w:rFonts w:ascii="NTFPreCursivef" w:hAnsi="NTFPreCursivef"/>
          <w:sz w:val="52"/>
        </w:rPr>
        <w:t>sugar</w:t>
      </w:r>
    </w:p>
    <w:p w:rsidR="00BC225B" w:rsidRPr="00BC225B" w:rsidRDefault="001966BE">
      <w:pPr>
        <w:rPr>
          <w:rFonts w:ascii="NTFPreCursivef" w:hAnsi="NTFPreCursivef"/>
          <w:sz w:val="52"/>
        </w:rPr>
      </w:pPr>
      <w:r>
        <w:rPr>
          <w:rFonts w:ascii="NTFPreCursivef" w:hAnsi="NTFPreCursivef"/>
          <w:sz w:val="52"/>
        </w:rPr>
        <w:t>eye</w:t>
      </w:r>
    </w:p>
    <w:p w:rsidR="00BC225B" w:rsidRPr="00BC225B" w:rsidRDefault="001966BE">
      <w:pPr>
        <w:rPr>
          <w:rFonts w:ascii="NTFPreCursivef" w:hAnsi="NTFPreCursivef"/>
          <w:sz w:val="52"/>
        </w:rPr>
      </w:pPr>
      <w:r>
        <w:rPr>
          <w:rFonts w:ascii="NTFPreCursivef" w:hAnsi="NTFPreCursivef"/>
          <w:sz w:val="52"/>
        </w:rPr>
        <w:t>could</w:t>
      </w:r>
    </w:p>
    <w:p w:rsidR="00BC225B" w:rsidRPr="00BC225B" w:rsidRDefault="001966BE">
      <w:pPr>
        <w:rPr>
          <w:rFonts w:ascii="NTFPreCursivef" w:hAnsi="NTFPreCursivef"/>
          <w:sz w:val="52"/>
        </w:rPr>
      </w:pPr>
      <w:r>
        <w:rPr>
          <w:rFonts w:ascii="NTFPreCursivef" w:hAnsi="NTFPreCursivef"/>
          <w:sz w:val="52"/>
        </w:rPr>
        <w:t>should</w:t>
      </w:r>
    </w:p>
    <w:p w:rsidR="00BC225B" w:rsidRPr="00BC225B" w:rsidRDefault="001966BE">
      <w:pPr>
        <w:rPr>
          <w:rFonts w:ascii="NTFPreCursivef" w:hAnsi="NTFPreCursivef"/>
          <w:sz w:val="52"/>
        </w:rPr>
      </w:pPr>
      <w:r>
        <w:rPr>
          <w:rFonts w:ascii="NTFPreCursivef" w:hAnsi="NTFPreCursivef"/>
          <w:sz w:val="52"/>
        </w:rPr>
        <w:t>would</w:t>
      </w:r>
    </w:p>
    <w:p w:rsidR="00BC225B" w:rsidRPr="00BC225B" w:rsidRDefault="001966BE">
      <w:pPr>
        <w:rPr>
          <w:rFonts w:ascii="NTFPreCursivef" w:hAnsi="NTFPreCursivef"/>
          <w:sz w:val="52"/>
        </w:rPr>
      </w:pPr>
      <w:r>
        <w:rPr>
          <w:rFonts w:ascii="NTFPreCursivef" w:hAnsi="NTFPreCursivef"/>
          <w:sz w:val="52"/>
        </w:rPr>
        <w:t>who</w:t>
      </w:r>
    </w:p>
    <w:p w:rsidR="00BC225B" w:rsidRPr="00BC225B" w:rsidRDefault="001966BE">
      <w:pPr>
        <w:rPr>
          <w:rFonts w:ascii="NTFPreCursivef" w:hAnsi="NTFPreCursivef"/>
          <w:sz w:val="52"/>
        </w:rPr>
      </w:pPr>
      <w:r>
        <w:rPr>
          <w:rFonts w:ascii="NTFPreCursivef" w:hAnsi="NTFPreCursivef"/>
          <w:sz w:val="52"/>
        </w:rPr>
        <w:t>whole</w:t>
      </w:r>
    </w:p>
    <w:p w:rsidR="00BC225B" w:rsidRPr="00BC225B" w:rsidRDefault="001966BE">
      <w:pPr>
        <w:rPr>
          <w:rFonts w:ascii="NTFPreCursivef" w:hAnsi="NTFPreCursivef"/>
          <w:sz w:val="52"/>
        </w:rPr>
      </w:pPr>
      <w:r>
        <w:rPr>
          <w:rFonts w:ascii="NTFPreCursivef" w:hAnsi="NTFPreCursivef"/>
          <w:sz w:val="52"/>
        </w:rPr>
        <w:t>any</w:t>
      </w:r>
    </w:p>
    <w:p w:rsidR="00BC225B" w:rsidRPr="00BC225B" w:rsidRDefault="001966BE">
      <w:pPr>
        <w:rPr>
          <w:rFonts w:ascii="NTFPreCursivef" w:hAnsi="NTFPreCursivef"/>
          <w:sz w:val="52"/>
        </w:rPr>
      </w:pPr>
      <w:r>
        <w:rPr>
          <w:rFonts w:ascii="NTFPreCursivef" w:hAnsi="NTFPreCursivef"/>
          <w:sz w:val="52"/>
        </w:rPr>
        <w:t>many</w:t>
      </w:r>
    </w:p>
    <w:p w:rsidR="00BC225B" w:rsidRPr="00BC225B" w:rsidRDefault="00BC225B">
      <w:pPr>
        <w:rPr>
          <w:rFonts w:ascii="NTFPreCursivef" w:hAnsi="NTFPreCursivef"/>
          <w:sz w:val="52"/>
        </w:rPr>
      </w:pPr>
    </w:p>
    <w:p w:rsidR="00BC225B" w:rsidRPr="004A43BE" w:rsidRDefault="004A43BE">
      <w:pPr>
        <w:rPr>
          <w:rFonts w:ascii="NTFPreCursivef" w:hAnsi="NTFPreCursivef"/>
          <w:sz w:val="52"/>
          <w:u w:val="single"/>
        </w:rPr>
      </w:pPr>
      <w:r>
        <w:rPr>
          <w:rFonts w:ascii="NTFPreCursivef" w:hAnsi="NTFPreCursivef"/>
          <w:sz w:val="52"/>
        </w:rPr>
        <w:t xml:space="preserve">Last score: </w:t>
      </w:r>
      <w:r>
        <w:rPr>
          <w:rFonts w:ascii="NTFPreCursivef" w:hAnsi="NTFPreCursivef"/>
          <w:sz w:val="52"/>
          <w:u w:val="single"/>
        </w:rPr>
        <w:tab/>
      </w:r>
      <w:r>
        <w:rPr>
          <w:rFonts w:ascii="NTFPreCursivef" w:hAnsi="NTFPreCursivef"/>
          <w:sz w:val="52"/>
          <w:u w:val="single"/>
        </w:rPr>
        <w:tab/>
      </w:r>
      <w:r>
        <w:rPr>
          <w:rFonts w:ascii="NTFPreCursivef" w:hAnsi="NTFPreCursivef"/>
          <w:sz w:val="52"/>
          <w:u w:val="single"/>
        </w:rPr>
        <w:tab/>
      </w:r>
    </w:p>
    <w:p w:rsidR="00BC225B" w:rsidRDefault="00BC225B">
      <w:pPr>
        <w:rPr>
          <w:rFonts w:ascii="NTFPreCursivef" w:hAnsi="NTFPreCursivef"/>
          <w:sz w:val="52"/>
        </w:rPr>
      </w:pPr>
    </w:p>
    <w:p w:rsidR="00BC225B" w:rsidRPr="00BC225B" w:rsidRDefault="00BC225B">
      <w:pPr>
        <w:rPr>
          <w:rFonts w:ascii="NTFPreCursivef" w:hAnsi="NTFPreCursivef"/>
          <w:sz w:val="52"/>
        </w:rPr>
      </w:pPr>
    </w:p>
    <w:p w:rsidR="00BC225B" w:rsidRPr="00BC225B" w:rsidRDefault="00BC225B">
      <w:pPr>
        <w:rPr>
          <w:rFonts w:ascii="NTFPreCursivef" w:hAnsi="NTFPreCursivef"/>
          <w:sz w:val="52"/>
        </w:rPr>
      </w:pPr>
      <w:r w:rsidRPr="00BC225B">
        <w:rPr>
          <w:rFonts w:ascii="NTFPreCursivef" w:hAnsi="NTFPreCursivef"/>
          <w:sz w:val="52"/>
        </w:rPr>
        <w:t>Spellings Group 3</w:t>
      </w:r>
    </w:p>
    <w:p w:rsidR="00BC225B" w:rsidRPr="00BC225B" w:rsidRDefault="00BC225B">
      <w:pPr>
        <w:rPr>
          <w:rFonts w:ascii="NTFPreCursivef" w:hAnsi="NTFPreCursivef"/>
          <w:sz w:val="52"/>
        </w:rPr>
      </w:pPr>
    </w:p>
    <w:p w:rsidR="004A43BE" w:rsidRDefault="001966BE">
      <w:pPr>
        <w:rPr>
          <w:rFonts w:ascii="NTFPreCursivef" w:hAnsi="NTFPreCursivef"/>
          <w:sz w:val="52"/>
        </w:rPr>
      </w:pPr>
      <w:r>
        <w:rPr>
          <w:rFonts w:ascii="NTFPreCursivef" w:hAnsi="NTFPreCursivef"/>
          <w:sz w:val="52"/>
        </w:rPr>
        <w:t>complete</w:t>
      </w:r>
    </w:p>
    <w:p w:rsidR="00BC225B" w:rsidRPr="00BC225B" w:rsidRDefault="001966BE">
      <w:pPr>
        <w:rPr>
          <w:rFonts w:ascii="NTFPreCursivef" w:hAnsi="NTFPreCursivef"/>
          <w:sz w:val="52"/>
        </w:rPr>
      </w:pPr>
      <w:r>
        <w:rPr>
          <w:rFonts w:ascii="NTFPreCursivef" w:hAnsi="NTFPreCursivef"/>
          <w:sz w:val="52"/>
        </w:rPr>
        <w:t>consider</w:t>
      </w:r>
    </w:p>
    <w:p w:rsidR="00BC225B" w:rsidRPr="00BC225B" w:rsidRDefault="001966BE">
      <w:pPr>
        <w:rPr>
          <w:rFonts w:ascii="NTFPreCursivef" w:hAnsi="NTFPreCursivef"/>
          <w:sz w:val="52"/>
        </w:rPr>
      </w:pPr>
      <w:r>
        <w:rPr>
          <w:rFonts w:ascii="NTFPreCursivef" w:hAnsi="NTFPreCursivef"/>
          <w:sz w:val="52"/>
        </w:rPr>
        <w:t>continue</w:t>
      </w:r>
    </w:p>
    <w:p w:rsidR="00BC225B" w:rsidRPr="00BC225B" w:rsidRDefault="001966BE">
      <w:pPr>
        <w:rPr>
          <w:rFonts w:ascii="NTFPreCursivef" w:hAnsi="NTFPreCursivef"/>
          <w:sz w:val="52"/>
        </w:rPr>
      </w:pPr>
      <w:r>
        <w:rPr>
          <w:rFonts w:ascii="NTFPreCursivef" w:hAnsi="NTFPreCursivef"/>
          <w:sz w:val="52"/>
        </w:rPr>
        <w:t>decide</w:t>
      </w:r>
    </w:p>
    <w:p w:rsidR="00BC225B" w:rsidRPr="00BC225B" w:rsidRDefault="001966BE">
      <w:pPr>
        <w:rPr>
          <w:rFonts w:ascii="NTFPreCursivef" w:hAnsi="NTFPreCursivef"/>
          <w:sz w:val="52"/>
        </w:rPr>
      </w:pPr>
      <w:r>
        <w:rPr>
          <w:rFonts w:ascii="NTFPreCursivef" w:hAnsi="NTFPreCursivef"/>
          <w:sz w:val="52"/>
        </w:rPr>
        <w:t>describe</w:t>
      </w:r>
    </w:p>
    <w:p w:rsidR="00BC225B" w:rsidRPr="00BC225B" w:rsidRDefault="001966BE">
      <w:pPr>
        <w:rPr>
          <w:rFonts w:ascii="NTFPreCursivef" w:hAnsi="NTFPreCursivef"/>
          <w:sz w:val="52"/>
        </w:rPr>
      </w:pPr>
      <w:r>
        <w:rPr>
          <w:rFonts w:ascii="NTFPreCursivef" w:hAnsi="NTFPreCursivef"/>
          <w:sz w:val="52"/>
        </w:rPr>
        <w:t>different</w:t>
      </w:r>
    </w:p>
    <w:p w:rsidR="00BC225B" w:rsidRPr="00BC225B" w:rsidRDefault="001966BE">
      <w:pPr>
        <w:rPr>
          <w:rFonts w:ascii="NTFPreCursivef" w:hAnsi="NTFPreCursivef"/>
          <w:sz w:val="52"/>
        </w:rPr>
      </w:pPr>
      <w:r>
        <w:rPr>
          <w:rFonts w:ascii="NTFPreCursivef" w:hAnsi="NTFPreCursivef"/>
          <w:sz w:val="52"/>
        </w:rPr>
        <w:t>difficult</w:t>
      </w:r>
    </w:p>
    <w:p w:rsidR="00BC225B" w:rsidRPr="00BC225B" w:rsidRDefault="001966BE">
      <w:pPr>
        <w:rPr>
          <w:rFonts w:ascii="NTFPreCursivef" w:hAnsi="NTFPreCursivef"/>
          <w:sz w:val="52"/>
        </w:rPr>
      </w:pPr>
      <w:r>
        <w:rPr>
          <w:rFonts w:ascii="NTFPreCursivef" w:hAnsi="NTFPreCursivef"/>
          <w:sz w:val="52"/>
        </w:rPr>
        <w:t>disappear</w:t>
      </w:r>
    </w:p>
    <w:p w:rsidR="00BC225B" w:rsidRPr="00BC225B" w:rsidRDefault="001966BE">
      <w:pPr>
        <w:rPr>
          <w:rFonts w:ascii="NTFPreCursivef" w:hAnsi="NTFPreCursivef"/>
          <w:sz w:val="52"/>
        </w:rPr>
      </w:pPr>
      <w:r>
        <w:rPr>
          <w:rFonts w:ascii="NTFPreCursivef" w:hAnsi="NTFPreCursivef"/>
          <w:sz w:val="52"/>
        </w:rPr>
        <w:t>early</w:t>
      </w:r>
    </w:p>
    <w:p w:rsidR="00BC225B" w:rsidRDefault="001966BE">
      <w:pPr>
        <w:rPr>
          <w:rFonts w:ascii="NTFPreCursivef" w:hAnsi="NTFPreCursivef"/>
          <w:sz w:val="52"/>
        </w:rPr>
      </w:pPr>
      <w:r>
        <w:rPr>
          <w:rFonts w:ascii="NTFPreCursivef" w:hAnsi="NTFPreCursivef"/>
          <w:sz w:val="52"/>
        </w:rPr>
        <w:t>earth</w:t>
      </w:r>
    </w:p>
    <w:p w:rsidR="004A43BE" w:rsidRDefault="004A43BE">
      <w:pPr>
        <w:rPr>
          <w:rFonts w:ascii="NTFPreCursivef" w:hAnsi="NTFPreCursivef"/>
          <w:sz w:val="52"/>
        </w:rPr>
      </w:pPr>
    </w:p>
    <w:p w:rsidR="004A43BE" w:rsidRPr="004A43BE" w:rsidRDefault="004A43BE">
      <w:pPr>
        <w:rPr>
          <w:rFonts w:ascii="NTFPreCursivef" w:hAnsi="NTFPreCursivef"/>
          <w:sz w:val="52"/>
          <w:u w:val="single"/>
        </w:rPr>
      </w:pPr>
      <w:r>
        <w:rPr>
          <w:rFonts w:ascii="NTFPreCursivef" w:hAnsi="NTFPreCursivef"/>
          <w:sz w:val="52"/>
        </w:rPr>
        <w:t xml:space="preserve">Last score: </w:t>
      </w:r>
      <w:r>
        <w:rPr>
          <w:rFonts w:ascii="NTFPreCursivef" w:hAnsi="NTFPreCursivef"/>
          <w:sz w:val="52"/>
          <w:u w:val="single"/>
        </w:rPr>
        <w:tab/>
      </w:r>
      <w:r>
        <w:rPr>
          <w:rFonts w:ascii="NTFPreCursivef" w:hAnsi="NTFPreCursivef"/>
          <w:sz w:val="52"/>
          <w:u w:val="single"/>
        </w:rPr>
        <w:tab/>
      </w:r>
      <w:r>
        <w:rPr>
          <w:rFonts w:ascii="NTFPreCursivef" w:hAnsi="NTFPreCursivef"/>
          <w:sz w:val="52"/>
          <w:u w:val="single"/>
        </w:rPr>
        <w:tab/>
      </w:r>
    </w:p>
    <w:sectPr w:rsidR="004A43BE" w:rsidRPr="004A43BE" w:rsidSect="00BC225B">
      <w:pgSz w:w="16838" w:h="11906" w:orient="landscape"/>
      <w:pgMar w:top="720" w:right="720" w:bottom="720" w:left="720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NTFPreCursivef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hideSpellingErrors/>
  <w:hideGrammaticalErrors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25B"/>
    <w:rsid w:val="001866F4"/>
    <w:rsid w:val="001966BE"/>
    <w:rsid w:val="00290F5D"/>
    <w:rsid w:val="004A43BE"/>
    <w:rsid w:val="008C02C9"/>
    <w:rsid w:val="00AF325A"/>
    <w:rsid w:val="00BC2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E593DD0-023E-4E0E-A690-858818142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45</Words>
  <Characters>257</Characters>
  <Application>Microsoft Office Word</Application>
  <DocSecurity>4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George  Swainson</dc:creator>
  <cp:keywords/>
  <dc:description/>
  <cp:lastModifiedBy>Rosie Osborne</cp:lastModifiedBy>
  <cp:revision>2</cp:revision>
  <dcterms:created xsi:type="dcterms:W3CDTF">2020-11-13T09:37:00Z</dcterms:created>
  <dcterms:modified xsi:type="dcterms:W3CDTF">2020-11-13T09:37:00Z</dcterms:modified>
</cp:coreProperties>
</file>